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9B" w:rsidRDefault="0095509B" w:rsidP="002A1F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«Губернаторская Шадринская кадетская школа-интернат»</w:t>
      </w:r>
    </w:p>
    <w:p w:rsidR="00145B0F" w:rsidRPr="003F14ED" w:rsidRDefault="002A1FD4" w:rsidP="002A1F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4ED">
        <w:rPr>
          <w:rFonts w:ascii="Times New Roman" w:hAnsi="Times New Roman" w:cs="Times New Roman"/>
          <w:b/>
          <w:sz w:val="36"/>
          <w:szCs w:val="36"/>
        </w:rPr>
        <w:t>Банк новшеств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2411"/>
        <w:gridCol w:w="4252"/>
        <w:gridCol w:w="2977"/>
      </w:tblGrid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6">
              <w:rPr>
                <w:rFonts w:ascii="Times New Roman" w:hAnsi="Times New Roman" w:cs="Times New Roman"/>
                <w:sz w:val="28"/>
                <w:szCs w:val="28"/>
              </w:rPr>
              <w:t>ФИО педагога школы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6">
              <w:rPr>
                <w:rFonts w:ascii="Times New Roman" w:hAnsi="Times New Roman" w:cs="Times New Roman"/>
                <w:sz w:val="28"/>
                <w:szCs w:val="28"/>
              </w:rPr>
              <w:t>Название ППО, автор новшества</w:t>
            </w:r>
          </w:p>
        </w:tc>
        <w:tc>
          <w:tcPr>
            <w:tcW w:w="2977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6">
              <w:rPr>
                <w:rFonts w:ascii="Times New Roman" w:hAnsi="Times New Roman" w:cs="Times New Roman"/>
                <w:sz w:val="28"/>
                <w:szCs w:val="28"/>
              </w:rPr>
              <w:t>Адрес либо источник нахождения новшества</w:t>
            </w:r>
          </w:p>
        </w:tc>
      </w:tr>
      <w:tr w:rsidR="0000125C" w:rsidRPr="00F64436" w:rsidTr="00C04FE4">
        <w:tc>
          <w:tcPr>
            <w:tcW w:w="10349" w:type="dxa"/>
            <w:gridSpan w:val="4"/>
          </w:tcPr>
          <w:p w:rsidR="0000125C" w:rsidRPr="00F64436" w:rsidRDefault="00767B1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новые технологии, методики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С.А.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УУД на уроках английского языка,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2977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Зареченская гимназия, Оренбургской области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00125C" w:rsidRPr="00F64436" w:rsidRDefault="0000125C" w:rsidP="0011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С.А.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проекта на уроках английского языка,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977" w:type="dxa"/>
          </w:tcPr>
          <w:p w:rsidR="0000125C" w:rsidRPr="00627AFF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00125C" w:rsidRPr="00F64436" w:rsidRDefault="0000125C" w:rsidP="00113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С.А.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формы игр на уроках английского языка,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Ефимовна</w:t>
            </w:r>
          </w:p>
        </w:tc>
        <w:tc>
          <w:tcPr>
            <w:tcW w:w="2977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г.С.-Петербург, гимназия №74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О.А.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Скейтч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977" w:type="dxa"/>
          </w:tcPr>
          <w:p w:rsidR="0000125C" w:rsidRPr="00372CC6" w:rsidRDefault="0000125C" w:rsidP="00372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Iyazyki.prosv.ru/2015/11/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00125C" w:rsidRPr="00F64436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О.А.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эффективный урок,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977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язык. Просвещение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С.Н.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Диалоговые технологии. Мельникова Е.Л.</w:t>
            </w:r>
          </w:p>
        </w:tc>
        <w:tc>
          <w:tcPr>
            <w:tcW w:w="2977" w:type="dxa"/>
          </w:tcPr>
          <w:p w:rsidR="0000125C" w:rsidRPr="00372CC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372CC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411" w:type="dxa"/>
          </w:tcPr>
          <w:p w:rsidR="0000125C" w:rsidRPr="00F64436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С.Н.</w:t>
            </w:r>
          </w:p>
        </w:tc>
        <w:tc>
          <w:tcPr>
            <w:tcW w:w="4252" w:type="dxa"/>
          </w:tcPr>
          <w:p w:rsidR="0000125C" w:rsidRPr="00372CC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0125C" w:rsidRPr="00372CC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moluch.ru</w:t>
            </w:r>
          </w:p>
        </w:tc>
      </w:tr>
      <w:tr w:rsidR="0000125C" w:rsidRPr="00F64436" w:rsidTr="0000125C">
        <w:tc>
          <w:tcPr>
            <w:tcW w:w="709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</w:tcPr>
          <w:p w:rsidR="0000125C" w:rsidRPr="00F64436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С.Н.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«Шесть шляп мышления», Эдвард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Боно</w:t>
            </w:r>
            <w:proofErr w:type="spellEnd"/>
          </w:p>
        </w:tc>
        <w:tc>
          <w:tcPr>
            <w:tcW w:w="2977" w:type="dxa"/>
          </w:tcPr>
          <w:p w:rsidR="0000125C" w:rsidRPr="00372CC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Producm.ru</w:t>
            </w:r>
          </w:p>
        </w:tc>
      </w:tr>
      <w:tr w:rsidR="0000125C" w:rsidRPr="00CF6A58" w:rsidTr="0000125C">
        <w:tc>
          <w:tcPr>
            <w:tcW w:w="709" w:type="dxa"/>
          </w:tcPr>
          <w:p w:rsidR="0000125C" w:rsidRPr="00683ACB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411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00125C" w:rsidRPr="00F64436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мышления, Федотова Л.А.</w:t>
            </w:r>
          </w:p>
        </w:tc>
        <w:tc>
          <w:tcPr>
            <w:tcW w:w="2977" w:type="dxa"/>
          </w:tcPr>
          <w:p w:rsidR="0000125C" w:rsidRPr="00F1091A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nsportal.ru/shkola/materialy-metodicheskich-obedinenii/library/2012/01/29/ispolzovanie-innovatsionnykh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F1091A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</w:tcPr>
          <w:p w:rsidR="0000125C" w:rsidRPr="00F64436" w:rsidRDefault="0000125C" w:rsidP="00C64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2977" w:type="dxa"/>
          </w:tcPr>
          <w:p w:rsidR="0000125C" w:rsidRPr="00D13C32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13C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</w:t>
            </w:r>
            <w:r w:rsidRPr="00D13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lseptem</w:t>
            </w:r>
            <w:proofErr w:type="spellEnd"/>
          </w:p>
          <w:p w:rsidR="0000125C" w:rsidRPr="00D13C32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  <w:proofErr w:type="spellEnd"/>
            <w:r w:rsidRPr="00D13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13C32">
              <w:rPr>
                <w:rFonts w:ascii="Times New Roman" w:hAnsi="Times New Roman" w:cs="Times New Roman"/>
                <w:sz w:val="28"/>
                <w:szCs w:val="28"/>
              </w:rPr>
              <w:t>/2004/17/15.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</w:tc>
      </w:tr>
      <w:tr w:rsidR="0000125C" w:rsidRPr="00C645C0" w:rsidTr="0000125C">
        <w:tc>
          <w:tcPr>
            <w:tcW w:w="709" w:type="dxa"/>
          </w:tcPr>
          <w:p w:rsidR="0000125C" w:rsidRPr="00D13C32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2" w:type="dxa"/>
          </w:tcPr>
          <w:p w:rsidR="0000125C" w:rsidRPr="00C645C0" w:rsidRDefault="0000125C" w:rsidP="00D1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Кейс-метод,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2977" w:type="dxa"/>
          </w:tcPr>
          <w:p w:rsidR="0000125C" w:rsidRPr="00D13C32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moeobrazovanie.ru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Распопов Р.В.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нетрадиционных форм уроков в преподавании истории и обществознания как средство активизации познавательной деятельности учащихся,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Хонтагарова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977" w:type="dxa"/>
          </w:tcPr>
          <w:p w:rsidR="0000125C" w:rsidRPr="00D13C32" w:rsidRDefault="0000125C" w:rsidP="00D13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/infourok.ru787004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D13C32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Лозовая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уроков»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</w:tcPr>
          <w:p w:rsidR="0000125C" w:rsidRPr="00C645C0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Аудиовизуальные технологии в музыке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А.Л.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Галина</w:t>
            </w:r>
          </w:p>
        </w:tc>
        <w:tc>
          <w:tcPr>
            <w:tcW w:w="2977" w:type="dxa"/>
          </w:tcPr>
          <w:p w:rsidR="0000125C" w:rsidRPr="009965ED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Pedsovet.su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/6055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9965ED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2411" w:type="dxa"/>
          </w:tcPr>
          <w:p w:rsidR="0000125C" w:rsidRPr="00C645C0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А.Л.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Сингапурский метод обучения,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977" w:type="dxa"/>
          </w:tcPr>
          <w:p w:rsidR="0000125C" w:rsidRPr="00AB0AFF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Ped-kopilka.ru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1" w:type="dxa"/>
          </w:tcPr>
          <w:p w:rsidR="0000125C" w:rsidRPr="00C645C0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А.Л.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проблемного обучения, Джон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Дьюн</w:t>
            </w:r>
            <w:proofErr w:type="spellEnd"/>
          </w:p>
        </w:tc>
        <w:tc>
          <w:tcPr>
            <w:tcW w:w="2977" w:type="dxa"/>
          </w:tcPr>
          <w:p w:rsidR="0000125C" w:rsidRPr="009C35A7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Tehn-probl-obuch-2.doc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1" w:type="dxa"/>
          </w:tcPr>
          <w:p w:rsidR="0000125C" w:rsidRPr="00C645C0" w:rsidRDefault="0000125C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А.Л.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технологических карт на уроках математики, Чаплыгин И.Б.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математика 5 класс «Технологические карты уроков» к учебнику Н.Я.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издательство «Учитель»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Статных Е.В.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технологической карты урока,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977" w:type="dxa"/>
          </w:tcPr>
          <w:p w:rsidR="0000125C" w:rsidRPr="00AB0AFF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AB0AFF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AB0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0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AB0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fizika</w:t>
            </w:r>
            <w:proofErr w:type="spellEnd"/>
            <w:r w:rsidRPr="00AB0A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1" w:type="dxa"/>
          </w:tcPr>
          <w:p w:rsidR="0000125C" w:rsidRPr="00C645C0" w:rsidRDefault="0000125C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Статных Е.В.</w:t>
            </w:r>
          </w:p>
        </w:tc>
        <w:tc>
          <w:tcPr>
            <w:tcW w:w="4252" w:type="dxa"/>
          </w:tcPr>
          <w:p w:rsidR="0000125C" w:rsidRPr="00AB0AFF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Проектное обучение на уроках математики, Кудинова Л.Г.</w:t>
            </w:r>
          </w:p>
        </w:tc>
        <w:tc>
          <w:tcPr>
            <w:tcW w:w="2977" w:type="dxa"/>
          </w:tcPr>
          <w:p w:rsidR="0000125C" w:rsidRPr="00AB0AFF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1" w:type="dxa"/>
          </w:tcPr>
          <w:p w:rsidR="0000125C" w:rsidRPr="00C645C0" w:rsidRDefault="0000125C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Статных Е.В.</w:t>
            </w:r>
          </w:p>
        </w:tc>
        <w:tc>
          <w:tcPr>
            <w:tcW w:w="4252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ОГЭ и ЕГЭ по математике в условиях реализации ФГОС</w:t>
            </w:r>
          </w:p>
        </w:tc>
        <w:tc>
          <w:tcPr>
            <w:tcW w:w="2977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ИРОСТ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1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личностно-ориентированных технологий на уроках биологии, химии,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1" w:type="dxa"/>
          </w:tcPr>
          <w:p w:rsidR="0000125C" w:rsidRPr="00C645C0" w:rsidRDefault="0000125C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Инновации на основе информационно-коммуникативной, исследовательской развивающей основе, Никитина О.Д.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Г.Татарск МБОУ ООШ №5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1" w:type="dxa"/>
          </w:tcPr>
          <w:p w:rsidR="0000125C" w:rsidRPr="00C645C0" w:rsidRDefault="0000125C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4252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урока, Полякова С.В.</w:t>
            </w:r>
          </w:p>
        </w:tc>
        <w:tc>
          <w:tcPr>
            <w:tcW w:w="2977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рдженикидзе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СОШ №1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1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00125C" w:rsidRPr="00E0329B" w:rsidRDefault="0000125C" w:rsidP="00E0329B">
            <w:pPr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Pr="00E03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междисциплинарного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Шумкова Н.Б.</w:t>
            </w:r>
          </w:p>
        </w:tc>
        <w:tc>
          <w:tcPr>
            <w:tcW w:w="2977" w:type="dxa"/>
          </w:tcPr>
          <w:p w:rsidR="0000125C" w:rsidRPr="00E0329B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1" w:type="dxa"/>
          </w:tcPr>
          <w:p w:rsidR="0000125C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«Юный исследователь»</w:t>
            </w:r>
          </w:p>
        </w:tc>
        <w:tc>
          <w:tcPr>
            <w:tcW w:w="2977" w:type="dxa"/>
          </w:tcPr>
          <w:p w:rsidR="0000125C" w:rsidRPr="00E0329B" w:rsidRDefault="0000125C" w:rsidP="00AA2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1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 С.В.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1" w:type="dxa"/>
          </w:tcPr>
          <w:p w:rsidR="0000125C" w:rsidRDefault="0000125C" w:rsidP="00B1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252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применения нестандартных средств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уроках физкультуры,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Кучкильдин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2977" w:type="dxa"/>
          </w:tcPr>
          <w:p w:rsidR="0000125C" w:rsidRPr="00C645C0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«Методика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нестандартных средств обучения на уроках физкультуры»,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Кучкильдин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00125C" w:rsidRPr="00C645C0" w:rsidTr="0000125C">
        <w:tc>
          <w:tcPr>
            <w:tcW w:w="709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411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4252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ОФП на уроках баскетбола, Семенов В.Б.</w:t>
            </w:r>
          </w:p>
        </w:tc>
        <w:tc>
          <w:tcPr>
            <w:tcW w:w="2977" w:type="dxa"/>
          </w:tcPr>
          <w:p w:rsidR="0000125C" w:rsidRDefault="0000125C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58" w:rsidRPr="00C645C0" w:rsidTr="0000125C">
        <w:tc>
          <w:tcPr>
            <w:tcW w:w="709" w:type="dxa"/>
          </w:tcPr>
          <w:p w:rsidR="00CF6A58" w:rsidRDefault="00CF6A58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11" w:type="dxa"/>
          </w:tcPr>
          <w:p w:rsidR="00CF6A58" w:rsidRDefault="00CF6A58" w:rsidP="001C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CF6A58" w:rsidRDefault="00CF6A58" w:rsidP="00E8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E83797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ТРИЗ</w:t>
            </w:r>
            <w:r w:rsidR="00E83797">
              <w:rPr>
                <w:rFonts w:ascii="Times New Roman" w:hAnsi="Times New Roman" w:cs="Times New Roman"/>
                <w:sz w:val="28"/>
                <w:szCs w:val="28"/>
              </w:rPr>
              <w:t>, «СЧС – смыслы через символы», смыслового чтения «Интерактивное сочинение»</w:t>
            </w:r>
          </w:p>
        </w:tc>
        <w:tc>
          <w:tcPr>
            <w:tcW w:w="2977" w:type="dxa"/>
          </w:tcPr>
          <w:p w:rsidR="00CF6A58" w:rsidRDefault="00CF6A58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рультаты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школьников: Новые практики формирования и оценивания: Учебно-методическое пособие / под общей ред. О.Б.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Е.Ю. Игнатьевой. – Санкт-Петербург: КАРО, 2015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85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E83797" w:rsidRDefault="00E83797" w:rsidP="001C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E83797" w:rsidRDefault="00E83797" w:rsidP="0068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68524B">
              <w:rPr>
                <w:rFonts w:ascii="Times New Roman" w:hAnsi="Times New Roman" w:cs="Times New Roman"/>
                <w:sz w:val="28"/>
                <w:szCs w:val="28"/>
              </w:rPr>
              <w:t xml:space="preserve">и: «Организация самостоятельной деятельности школьников», «Организация исследовательской деятельности школьников», «Организация проектной деятельности», «Проблемного обучения», «Развития критического мышления»,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24B">
              <w:rPr>
                <w:rFonts w:ascii="Times New Roman" w:hAnsi="Times New Roman" w:cs="Times New Roman"/>
                <w:sz w:val="28"/>
                <w:szCs w:val="28"/>
              </w:rPr>
              <w:t>«Диалогового взаимодействия», «Педагогическая мастерская», «Кейс»</w:t>
            </w:r>
          </w:p>
        </w:tc>
        <w:tc>
          <w:tcPr>
            <w:tcW w:w="2977" w:type="dxa"/>
          </w:tcPr>
          <w:p w:rsidR="00E83797" w:rsidRDefault="00E83797" w:rsidP="00E8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основной школы в условиях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О.Б.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Иваньшина,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Ивашедкина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Т.Б. Казачкова, О.Н. Крылова,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Санкт-Петербург: КАРО, 2015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Default="0068524B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1" w:type="dxa"/>
          </w:tcPr>
          <w:p w:rsidR="00E83797" w:rsidRDefault="00E83797" w:rsidP="001C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E83797" w:rsidRDefault="00CF1570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Технологии: «Проблемное обучение»,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проектировании урока», «Метод проектов», «Эвристическое обучение», «Кейс», «Зачетная система контроля знаний учащихся»,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83797" w:rsidRDefault="0068524B" w:rsidP="00CF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развития универсальных учебных действий учащихся в урочной и внеурочной деятельности: учебно-методическое пособие / Под 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15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="00CF1570"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="00CF1570">
              <w:rPr>
                <w:rFonts w:ascii="Times New Roman" w:hAnsi="Times New Roman" w:cs="Times New Roman"/>
                <w:sz w:val="28"/>
                <w:szCs w:val="28"/>
              </w:rPr>
              <w:t>Татарченковой</w:t>
            </w:r>
            <w:proofErr w:type="spellEnd"/>
            <w:r w:rsidR="00CF1570">
              <w:rPr>
                <w:rFonts w:ascii="Times New Roman" w:hAnsi="Times New Roman" w:cs="Times New Roman"/>
                <w:sz w:val="28"/>
                <w:szCs w:val="28"/>
              </w:rPr>
              <w:t>. – Санкт-Петербург: КАРО, 2015.</w:t>
            </w:r>
          </w:p>
        </w:tc>
      </w:tr>
      <w:tr w:rsidR="00E83797" w:rsidRPr="00C645C0" w:rsidTr="00682B85">
        <w:tc>
          <w:tcPr>
            <w:tcW w:w="10349" w:type="dxa"/>
            <w:gridSpan w:val="4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ОП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универсальных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действий в основной школе: от действия к мысли. Система заданий,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977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Асмолов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Пособие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учителя «Формирование универсальных учебных действий в основной школе: от действия к мысли. Система заданий», Москва «Просвещение» 2010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1" w:type="dxa"/>
          </w:tcPr>
          <w:p w:rsidR="00E83797" w:rsidRDefault="00E83797" w:rsidP="0020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психолого-педагогического мониторинга в УУД в основной школе, Дементьева Л.А.</w:t>
            </w:r>
          </w:p>
        </w:tc>
        <w:tc>
          <w:tcPr>
            <w:tcW w:w="2977" w:type="dxa"/>
          </w:tcPr>
          <w:p w:rsidR="00E83797" w:rsidRPr="002135C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Proshkolu.ru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E83797" w:rsidRDefault="00E83797" w:rsidP="0020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2" w:type="dxa"/>
          </w:tcPr>
          <w:p w:rsidR="00E83797" w:rsidRPr="00E61FB9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по выявлению уровня сформированности УУД,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77" w:type="dxa"/>
          </w:tcPr>
          <w:p w:rsidR="00E83797" w:rsidRPr="00E0329B" w:rsidRDefault="00E83797" w:rsidP="0020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E83797" w:rsidRPr="00C645C0" w:rsidTr="00D3384C">
        <w:tc>
          <w:tcPr>
            <w:tcW w:w="10349" w:type="dxa"/>
            <w:gridSpan w:val="4"/>
          </w:tcPr>
          <w:p w:rsidR="00E83797" w:rsidRDefault="00E83797" w:rsidP="0020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E83797" w:rsidRDefault="00E83797" w:rsidP="00206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формирования социальной активности учащегося, Иванов А.В. </w:t>
            </w:r>
          </w:p>
        </w:tc>
        <w:tc>
          <w:tcPr>
            <w:tcW w:w="2977" w:type="dxa"/>
          </w:tcPr>
          <w:p w:rsidR="00E83797" w:rsidRPr="00C645C0" w:rsidRDefault="00E83797" w:rsidP="000C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А.В. Учебное пособие «Методика формирования социально активности учащегося», Москва 2013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рейтинг кадет по итогам четверти, года</w:t>
            </w:r>
          </w:p>
        </w:tc>
        <w:tc>
          <w:tcPr>
            <w:tcW w:w="2977" w:type="dxa"/>
          </w:tcPr>
          <w:p w:rsidR="00E83797" w:rsidRPr="00E0329B" w:rsidRDefault="00E83797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4252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 во внеурочной деятельности,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977" w:type="dxa"/>
          </w:tcPr>
          <w:p w:rsidR="00E83797" w:rsidRPr="00E0329B" w:rsidRDefault="00E83797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E83797" w:rsidRDefault="00E83797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4252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интерактивных форм во внеурочной деятельности,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77" w:type="dxa"/>
          </w:tcPr>
          <w:p w:rsidR="00E83797" w:rsidRPr="00E0329B" w:rsidRDefault="00E83797" w:rsidP="0048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подход, Степанова Е.Н.</w:t>
            </w:r>
          </w:p>
        </w:tc>
        <w:tc>
          <w:tcPr>
            <w:tcW w:w="2977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«Классный руководитель о классном часе»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Салазкина О.В.</w:t>
            </w:r>
          </w:p>
        </w:tc>
        <w:tc>
          <w:tcPr>
            <w:tcW w:w="4252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«Зажги свою звезду», Хомутова Н.А.</w:t>
            </w:r>
          </w:p>
        </w:tc>
        <w:tc>
          <w:tcPr>
            <w:tcW w:w="2977" w:type="dxa"/>
          </w:tcPr>
          <w:p w:rsidR="00E83797" w:rsidRPr="00B44653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/2012/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</w:tcPr>
          <w:p w:rsidR="00E83797" w:rsidRPr="00B44653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2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стиль», Кадочников А.А.</w:t>
            </w:r>
          </w:p>
        </w:tc>
        <w:tc>
          <w:tcPr>
            <w:tcW w:w="2977" w:type="dxa"/>
          </w:tcPr>
          <w:p w:rsidR="00E83797" w:rsidRPr="00B44653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Видео-уроки, сайты о системе Кадочникова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Манакова Г.М.</w:t>
            </w:r>
          </w:p>
        </w:tc>
        <w:tc>
          <w:tcPr>
            <w:tcW w:w="4252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«Создание ситуации успеха», Митюхина О.С.</w:t>
            </w:r>
          </w:p>
        </w:tc>
        <w:tc>
          <w:tcPr>
            <w:tcW w:w="2977" w:type="dxa"/>
          </w:tcPr>
          <w:p w:rsidR="00E83797" w:rsidRPr="00B44653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р-на, Чувашской республики</w:t>
            </w:r>
          </w:p>
        </w:tc>
      </w:tr>
      <w:tr w:rsidR="00E83797" w:rsidRPr="00C645C0" w:rsidTr="00BD71EB">
        <w:tc>
          <w:tcPr>
            <w:tcW w:w="10349" w:type="dxa"/>
            <w:gridSpan w:val="4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школой, методическая работа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1" w:type="dxa"/>
          </w:tcPr>
          <w:p w:rsidR="00E83797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самообучающаяся организация, Степанова Н.В.</w:t>
            </w:r>
          </w:p>
        </w:tc>
        <w:tc>
          <w:tcPr>
            <w:tcW w:w="2977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ДПО ИРОСТ Методические рекомендации </w:t>
            </w:r>
          </w:p>
        </w:tc>
      </w:tr>
      <w:tr w:rsidR="00E83797" w:rsidRPr="00C645C0" w:rsidTr="0000125C">
        <w:tc>
          <w:tcPr>
            <w:tcW w:w="709" w:type="dxa"/>
          </w:tcPr>
          <w:p w:rsidR="00E83797" w:rsidRPr="00C645C0" w:rsidRDefault="00E83797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E83797" w:rsidRDefault="00E83797" w:rsidP="00521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И.М.</w:t>
            </w:r>
          </w:p>
        </w:tc>
        <w:tc>
          <w:tcPr>
            <w:tcW w:w="4252" w:type="dxa"/>
          </w:tcPr>
          <w:p w:rsidR="00E83797" w:rsidRDefault="00CF1570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формы методической работы</w:t>
            </w:r>
          </w:p>
        </w:tc>
        <w:tc>
          <w:tcPr>
            <w:tcW w:w="2977" w:type="dxa"/>
          </w:tcPr>
          <w:p w:rsidR="00E83797" w:rsidRDefault="00CF1570" w:rsidP="00F6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руководителей школы: управление методической работой / И.В. Никишина. – М.: Издательство «Глобус», 2010.</w:t>
            </w:r>
          </w:p>
        </w:tc>
      </w:tr>
    </w:tbl>
    <w:p w:rsidR="00F64436" w:rsidRPr="00C645C0" w:rsidRDefault="00F64436" w:rsidP="00F64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436" w:rsidRPr="00C645C0" w:rsidSect="0014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1FD4"/>
    <w:rsid w:val="0000125C"/>
    <w:rsid w:val="000C40F9"/>
    <w:rsid w:val="00145B0F"/>
    <w:rsid w:val="001B7511"/>
    <w:rsid w:val="001F321A"/>
    <w:rsid w:val="002135C7"/>
    <w:rsid w:val="002A1FD4"/>
    <w:rsid w:val="00372CC6"/>
    <w:rsid w:val="003F14ED"/>
    <w:rsid w:val="004F0976"/>
    <w:rsid w:val="0050384F"/>
    <w:rsid w:val="00575A92"/>
    <w:rsid w:val="00613E7B"/>
    <w:rsid w:val="00614EC5"/>
    <w:rsid w:val="00627AFF"/>
    <w:rsid w:val="00663B97"/>
    <w:rsid w:val="00683ACB"/>
    <w:rsid w:val="0068524B"/>
    <w:rsid w:val="00767B1C"/>
    <w:rsid w:val="007C3EFD"/>
    <w:rsid w:val="007F1AD6"/>
    <w:rsid w:val="0081156B"/>
    <w:rsid w:val="008F2374"/>
    <w:rsid w:val="00943615"/>
    <w:rsid w:val="0095509B"/>
    <w:rsid w:val="009965ED"/>
    <w:rsid w:val="009C35A7"/>
    <w:rsid w:val="009D1D29"/>
    <w:rsid w:val="00A873B4"/>
    <w:rsid w:val="00AB0AFF"/>
    <w:rsid w:val="00AC41D6"/>
    <w:rsid w:val="00B15DE6"/>
    <w:rsid w:val="00B44653"/>
    <w:rsid w:val="00C645C0"/>
    <w:rsid w:val="00CB3145"/>
    <w:rsid w:val="00CC2CA5"/>
    <w:rsid w:val="00CF1570"/>
    <w:rsid w:val="00CF360A"/>
    <w:rsid w:val="00CF6A58"/>
    <w:rsid w:val="00D13C32"/>
    <w:rsid w:val="00D3711C"/>
    <w:rsid w:val="00D86AA4"/>
    <w:rsid w:val="00E0329B"/>
    <w:rsid w:val="00E61FB9"/>
    <w:rsid w:val="00E83797"/>
    <w:rsid w:val="00EA6200"/>
    <w:rsid w:val="00F1091A"/>
    <w:rsid w:val="00F6379A"/>
    <w:rsid w:val="00F6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217-079B-4D5C-8971-C9D7427D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2004-01-02T00:08:00Z</dcterms:created>
  <dcterms:modified xsi:type="dcterms:W3CDTF">2004-01-06T21:53:00Z</dcterms:modified>
</cp:coreProperties>
</file>